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7676C" w14:paraId="49A33C2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728D89" w14:textId="77777777" w:rsidR="0077676C" w:rsidRDefault="0036783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FAC8CD2" w14:textId="77777777" w:rsidR="0077676C" w:rsidRDefault="0036783E">
            <w:pPr>
              <w:spacing w:after="0" w:line="240" w:lineRule="auto"/>
            </w:pPr>
            <w:r>
              <w:t>46680</w:t>
            </w:r>
          </w:p>
        </w:tc>
      </w:tr>
      <w:tr w:rsidR="0077676C" w14:paraId="18E553F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64701A1" w14:textId="77777777" w:rsidR="0077676C" w:rsidRDefault="0036783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D163B14" w14:textId="77777777" w:rsidR="0077676C" w:rsidRDefault="0036783E">
            <w:pPr>
              <w:spacing w:after="0" w:line="240" w:lineRule="auto"/>
            </w:pPr>
            <w:r>
              <w:t>DOM ZA STARIJE OSOBE LIČKO - SENJSKE ŽUPANIJE</w:t>
            </w:r>
          </w:p>
        </w:tc>
      </w:tr>
      <w:tr w:rsidR="0077676C" w14:paraId="2E573C2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D2310C" w14:textId="77777777" w:rsidR="0077676C" w:rsidRDefault="0036783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AB073CD" w14:textId="77777777" w:rsidR="0077676C" w:rsidRDefault="0036783E">
            <w:pPr>
              <w:spacing w:after="0" w:line="240" w:lineRule="auto"/>
            </w:pPr>
            <w:r>
              <w:t>31</w:t>
            </w:r>
          </w:p>
        </w:tc>
      </w:tr>
    </w:tbl>
    <w:p w14:paraId="63ABF60A" w14:textId="77777777" w:rsidR="0077676C" w:rsidRDefault="0036783E">
      <w:r>
        <w:br/>
      </w:r>
    </w:p>
    <w:p w14:paraId="570AD538" w14:textId="77777777" w:rsidR="0077676C" w:rsidRDefault="0036783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5A29B49" w14:textId="77777777" w:rsidR="0077676C" w:rsidRDefault="0036783E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A2C2678" w14:textId="77777777" w:rsidR="0077676C" w:rsidRDefault="0036783E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6ACCB976" w14:textId="77777777" w:rsidR="0077676C" w:rsidRDefault="0077676C"/>
    <w:p w14:paraId="4AF3C4F9" w14:textId="77777777" w:rsidR="0077676C" w:rsidRDefault="0036783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4D86DE3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5A26B5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C4061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EBBCE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79D55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BBB5F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FD7CB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66E00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6E78FC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B2B15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B079D4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E9282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74C8F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3.604.208,23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90E0CA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2.340.966,15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C933B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65,0</w:t>
            </w:r>
          </w:p>
        </w:tc>
      </w:tr>
      <w:tr w:rsidR="0077676C" w14:paraId="50F38B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8F670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62E5DA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8BAC2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160CB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2.245.164,37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B2E0D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2.390.991,76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28E8D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  <w:tr w:rsidR="0077676C" w14:paraId="2BF800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38E72" w14:textId="77777777" w:rsidR="0077676C" w:rsidRDefault="007767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EC68DC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F714E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A6559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EE106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50.025,61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B66EB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7676C" w14:paraId="26F0CE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D610D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C128E2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A34EE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D453B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5E02B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5B581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676C" w14:paraId="109201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3B7DE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51C014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27FA2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71E73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62.199,84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80F3F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77.646,31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DCC43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  <w:tr w:rsidR="0077676C" w14:paraId="53D3D8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5F492" w14:textId="77777777" w:rsidR="0077676C" w:rsidRDefault="007767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C47176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18F57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4BD6B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62.199,84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39048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77.646,31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2EEE6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124,8</w:t>
            </w:r>
          </w:p>
        </w:tc>
      </w:tr>
      <w:tr w:rsidR="0077676C" w14:paraId="4F9B44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64287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2E9CB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FE5CA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F61E8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BCDDC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53CD4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676C" w14:paraId="072BAA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24752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96C3B1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E5244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6C302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4086E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44299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676C" w14:paraId="63F6F6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6E4D6" w14:textId="77777777" w:rsidR="0077676C" w:rsidRDefault="007767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C5B116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751D3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AF004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6C23D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67082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7676C" w14:paraId="727278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F67CF" w14:textId="77777777" w:rsidR="0077676C" w:rsidRDefault="007767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E3F53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025CC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6EA5C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9B0CC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127.671,92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07919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C8B0D23" w14:textId="77777777" w:rsidR="0077676C" w:rsidRDefault="0077676C">
      <w:pPr>
        <w:spacing w:after="0"/>
      </w:pPr>
    </w:p>
    <w:p w14:paraId="6D83BE5F" w14:textId="77777777" w:rsidR="0077676C" w:rsidRDefault="0036783E">
      <w:r>
        <w:t xml:space="preserve">Dom za starije osobe Ličko-senjske županije je ustanova socijalne skrbi osnovana na temelju Odluke Županijske skupštine Klasa: 550-01/11-01/37, </w:t>
      </w:r>
      <w:proofErr w:type="spellStart"/>
      <w:r>
        <w:t>urbroj</w:t>
      </w:r>
      <w:proofErr w:type="spellEnd"/>
      <w:r>
        <w:t xml:space="preserve">: 2125/1-01-11-03 od 31. ožujka 2011. godine o  spajanju Doma za starije i nemoćne osobe Gospić, Doma za starije i nemoćne osobe Otočac i Doma za starije i nemoćne osobe Udbina u Dom za starije i nemoćne osobe Ličko- senjske županije sa sjedištem u Gospiću, Vrtlarska 46/48, objavljena u «Županijskom </w:t>
      </w:r>
      <w:r>
        <w:lastRenderedPageBreak/>
        <w:t>glasniku» br. 8/11 od 16. svibnja 2011. godine,  te  Rješenjem Trgovačkog suda Tt-11/2703-9 od 12.07.2011.godine. Dom je pravni slijednik Doma Gospić, Doma Otočac i Doma Udbina. </w:t>
      </w:r>
    </w:p>
    <w:p w14:paraId="722B275D" w14:textId="77777777" w:rsidR="0077676C" w:rsidRDefault="0036783E">
      <w:r>
        <w:t xml:space="preserve">Ustanova je upisana kod Trgovačkog suda u Rijeci sa danom 12.07.2011.g. U svom  sastavu ima dvije Podružnice i to: Podružnica 001 Otočac, V. Nazora 14, Otočac i Podružnica 002 Udbina, Krbavska 1, Udbina. Jedinstveni žiro-račun ustanove je HR7023900011101070928 otvoren kod Hrvatske poštanske banke.  Dom za starije i nemoćne osobe Ličko- senjske županije proračunski je korisnik  jedinice lokalne i područne (regionalne) samouprave odnosno Ličko-senjske županije. S obzirom da Ličko-senjska županija kao osnivač </w:t>
      </w:r>
      <w:r>
        <w:t>doma zbog nedostatnih prihoda nije bila u mogućnosti pokriti nastale gubitke, 13. rujna 2024. godine Županijska skupština Ličko-senjske županije donijela je Odluku o podnošenju zahtjeva Vladi Republike Hrvatske na provođenje sanacije Doma za starije osobe Ličko-senjske županije (KLASA: 550-06/24-01/24, URBROJ: 2125-01-24-6).   Vlada Republike Hrvatske donijela je 23. rujna 2024. godine Odluku o sanaciji Doma za starije osobe Ličko-senjske županije  (Narodne novine 111/2024).  Odlukom se utvrđuju  postupak i</w:t>
      </w:r>
      <w:r>
        <w:t xml:space="preserve"> način provođenja sanacije, izvori sredstava za provedbu sanacijskog postupka, imenovanje sanacijskog upravitelja i sanacijskog vijeća, obveze tijela koja provode sanacijski postupak te rokovi u kojima se provodi sanacija. Sredstva za provođenje Odluke Vlade RH o sanaciji Doma za starije osobe Ličko-senjske županije osiguravaju se u Državnom proračunu Republike Hrvatske.</w:t>
      </w:r>
    </w:p>
    <w:p w14:paraId="7C920781" w14:textId="77777777" w:rsidR="0077676C" w:rsidRDefault="0036783E">
      <w:r>
        <w:br/>
      </w:r>
    </w:p>
    <w:p w14:paraId="0936CF49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19733F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ADAE5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C3F96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02067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7F121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A2D11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FDA37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093E2F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16110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5A410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3E064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74295A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635768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D1868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456,2</w:t>
            </w:r>
          </w:p>
        </w:tc>
      </w:tr>
    </w:tbl>
    <w:p w14:paraId="31B94278" w14:textId="77777777" w:rsidR="0077676C" w:rsidRDefault="0077676C">
      <w:pPr>
        <w:spacing w:after="0"/>
      </w:pPr>
    </w:p>
    <w:p w14:paraId="2B37B7E8" w14:textId="77777777" w:rsidR="0077676C" w:rsidRDefault="0036783E">
      <w:r>
        <w:t>Tijekom ovog obračunskog razdoblja redovito podmirujemo sve dospjele obveze te je indeks kamata povećan iz tog razloga.</w:t>
      </w:r>
    </w:p>
    <w:p w14:paraId="13970F9B" w14:textId="77777777" w:rsidR="0077676C" w:rsidRDefault="0077676C"/>
    <w:p w14:paraId="253E7C5C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23FA78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5A119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22774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07225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7C995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D58A9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F04DD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132056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76437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FC7E2C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16946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0960C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14.971,82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90840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19.834,82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E5A71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14:paraId="5AAAECF7" w14:textId="77777777" w:rsidR="0077676C" w:rsidRDefault="0077676C">
      <w:pPr>
        <w:spacing w:after="0"/>
      </w:pPr>
    </w:p>
    <w:p w14:paraId="6A5194B2" w14:textId="77777777" w:rsidR="0077676C" w:rsidRDefault="0036783E">
      <w:r>
        <w:t>Prihodi od prodaje proizvoda i robe te pruženih usluga ostvareni više u odnosu na prethodnu godinu zbog povećanja cijena sklopljenih ugovora.</w:t>
      </w:r>
    </w:p>
    <w:p w14:paraId="56C2701E" w14:textId="77777777" w:rsidR="0077676C" w:rsidRDefault="0077676C"/>
    <w:p w14:paraId="7C54079C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018258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4EE46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5BDFC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63C1F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D475B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73C95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C07C2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64BC81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C047B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6482C0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90190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DBB92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183BD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7D03C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220,2</w:t>
            </w:r>
          </w:p>
        </w:tc>
      </w:tr>
    </w:tbl>
    <w:p w14:paraId="2EB4DDCA" w14:textId="77777777" w:rsidR="0077676C" w:rsidRDefault="0077676C">
      <w:pPr>
        <w:spacing w:after="0"/>
      </w:pPr>
    </w:p>
    <w:p w14:paraId="6BAD4F91" w14:textId="77777777" w:rsidR="0077676C" w:rsidRDefault="0036783E">
      <w:r>
        <w:t>Donacije pravnih osoba povećane tijekom ove godine  u odnosu na prethodnu godinu.</w:t>
      </w:r>
    </w:p>
    <w:p w14:paraId="72D26EED" w14:textId="77777777" w:rsidR="0077676C" w:rsidRDefault="0077676C"/>
    <w:p w14:paraId="0DF660AE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3E89CC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799F3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9D599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40BA7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FBA92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52FA8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217DA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263528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ACD36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4F7BEA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19E0A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8E443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9B748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8.450,47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90FEF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2291,2</w:t>
            </w:r>
          </w:p>
        </w:tc>
      </w:tr>
    </w:tbl>
    <w:p w14:paraId="60580223" w14:textId="77777777" w:rsidR="0077676C" w:rsidRDefault="0077676C">
      <w:pPr>
        <w:spacing w:after="0"/>
      </w:pPr>
    </w:p>
    <w:p w14:paraId="2B56F5B2" w14:textId="77777777" w:rsidR="0077676C" w:rsidRDefault="0036783E">
      <w:r>
        <w:t>Iz indeksa je vidljivo povećanje plaće za prekovremeni rad zbog manjka stručnih radnika (bolovanje) pa su na nekim lokacijama Doma pojedini radnici radili prekovremeno.</w:t>
      </w:r>
    </w:p>
    <w:p w14:paraId="421C869B" w14:textId="77777777" w:rsidR="0077676C" w:rsidRDefault="0077676C"/>
    <w:p w14:paraId="5B64B316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2E211E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73779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7E6AF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9BD97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B00A0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3F1DC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268F3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4AC4D9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C2C1C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2508FC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68B15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26ECE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61.637,78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1CE4C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75.224,92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3FE04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14:paraId="7CD66C6F" w14:textId="77777777" w:rsidR="0077676C" w:rsidRDefault="0077676C">
      <w:pPr>
        <w:spacing w:after="0"/>
      </w:pPr>
    </w:p>
    <w:p w14:paraId="490ADADB" w14:textId="77777777" w:rsidR="0077676C" w:rsidRDefault="0036783E">
      <w:r>
        <w:t>U odnosu na prethodno razdoblje vidljivo povećanje ostalih rashoda za zaposlene zbog više isplaćenih otpremnina ( mirovina) te isplata naknada za duže bolovanje i smrtne slučajeve. </w:t>
      </w:r>
    </w:p>
    <w:p w14:paraId="407AD934" w14:textId="77777777" w:rsidR="0077676C" w:rsidRDefault="0077676C"/>
    <w:p w14:paraId="43EB6AF8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2441CC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38615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BB33D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7FC4F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731AC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97E8F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8FD15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378CB3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E44DC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847354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93B54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5C8E0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81E87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80320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280,0</w:t>
            </w:r>
          </w:p>
        </w:tc>
      </w:tr>
    </w:tbl>
    <w:p w14:paraId="2BD0E24B" w14:textId="77777777" w:rsidR="0077676C" w:rsidRDefault="0077676C">
      <w:pPr>
        <w:spacing w:after="0"/>
      </w:pPr>
    </w:p>
    <w:p w14:paraId="07862853" w14:textId="77777777" w:rsidR="0077676C" w:rsidRDefault="0036783E">
      <w:r>
        <w:t>Službena putovanja ostvarena više zbog veće potrebe usavršavanja zaposlenika u odnosu na prethodnu godinu.</w:t>
      </w:r>
    </w:p>
    <w:p w14:paraId="40C599CC" w14:textId="77777777" w:rsidR="0077676C" w:rsidRDefault="0077676C"/>
    <w:p w14:paraId="77A9EFF0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45C5CC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6B94E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FCD8F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DDA31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84B5D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00627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8D810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38587F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41008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57F625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AD137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91ADA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7D7F1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3FB9C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626,1</w:t>
            </w:r>
          </w:p>
        </w:tc>
      </w:tr>
    </w:tbl>
    <w:p w14:paraId="361912A1" w14:textId="77777777" w:rsidR="0077676C" w:rsidRDefault="0077676C">
      <w:pPr>
        <w:spacing w:after="0"/>
      </w:pPr>
    </w:p>
    <w:p w14:paraId="7AEC79E9" w14:textId="77777777" w:rsidR="0077676C" w:rsidRDefault="0036783E">
      <w:r>
        <w:t>Stručno usavršavanje zaposlenika veće u odnosu na prethodnu godinu zbog tečaja higijenskog minimuma, zaštite na radu, seminara socijalnog radnika i radnika iz poslova javne nabave.</w:t>
      </w:r>
    </w:p>
    <w:p w14:paraId="5D0DCE2A" w14:textId="77777777" w:rsidR="0077676C" w:rsidRDefault="0077676C"/>
    <w:p w14:paraId="75AAF819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284CFE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CC4ED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B9D08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3E2B8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D8A22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8F34D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A863F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6A2677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65F8B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C2EB6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8E670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D4D39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180.461,75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86B56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216.249,40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A7DBD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14:paraId="60CA14A4" w14:textId="77777777" w:rsidR="0077676C" w:rsidRDefault="0077676C">
      <w:pPr>
        <w:spacing w:after="0"/>
      </w:pPr>
    </w:p>
    <w:p w14:paraId="4386CDE4" w14:textId="77777777" w:rsidR="0077676C" w:rsidRDefault="0036783E">
      <w:r>
        <w:t>Povećanje energije u odnosu na prethodnu godinu zbog povećanja cijena energenata sukladno novim Ugovorima za nabavu u 2026. godini.</w:t>
      </w:r>
    </w:p>
    <w:p w14:paraId="25957667" w14:textId="77777777" w:rsidR="0077676C" w:rsidRDefault="0077676C"/>
    <w:p w14:paraId="71EC0756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5D5702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257BF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CE446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E1984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58663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16EF7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ABBE4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6AAB27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ABF0E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506D61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0EE4B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274BC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39.395,83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8520B1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61.724,97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42E25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156,7</w:t>
            </w:r>
          </w:p>
        </w:tc>
      </w:tr>
    </w:tbl>
    <w:p w14:paraId="431415F4" w14:textId="77777777" w:rsidR="0077676C" w:rsidRDefault="0077676C">
      <w:pPr>
        <w:spacing w:after="0"/>
      </w:pPr>
    </w:p>
    <w:p w14:paraId="749B028F" w14:textId="77777777" w:rsidR="0077676C" w:rsidRDefault="0036783E">
      <w:r>
        <w:t>Usluge održavanja povećane u odnosu na prethodnu godinu zbog popravaka dotrajale opreme i objekata.</w:t>
      </w:r>
    </w:p>
    <w:p w14:paraId="79BE2EBE" w14:textId="77777777" w:rsidR="0077676C" w:rsidRDefault="0077676C"/>
    <w:p w14:paraId="1014268A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2EF3DA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724D1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C57F8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78A40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FAC30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D9FDA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A560B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5B5AA0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1DA4F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C0F559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11959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61FC8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57.826,10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E1B30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103.512,69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5F0FB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179,0</w:t>
            </w:r>
          </w:p>
        </w:tc>
      </w:tr>
    </w:tbl>
    <w:p w14:paraId="3EC96E3C" w14:textId="77777777" w:rsidR="0077676C" w:rsidRDefault="0077676C">
      <w:pPr>
        <w:spacing w:after="0"/>
      </w:pPr>
    </w:p>
    <w:p w14:paraId="5096B835" w14:textId="77777777" w:rsidR="0077676C" w:rsidRDefault="0036783E">
      <w:r>
        <w:t>Komunalne usluge povećane zbog poskupljenja opskrbe vode i komunalnih usluga na području Ličko senjske županije.</w:t>
      </w:r>
    </w:p>
    <w:p w14:paraId="41259CE0" w14:textId="77777777" w:rsidR="0077676C" w:rsidRDefault="0077676C"/>
    <w:p w14:paraId="5B000C20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4BD27F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DFDCB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E2A3C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749A9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1E0FD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128D9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8C5A0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179263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63C23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1DF38B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4D364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E907F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FA4B00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12.372,79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C2A60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397,7</w:t>
            </w:r>
          </w:p>
        </w:tc>
      </w:tr>
    </w:tbl>
    <w:p w14:paraId="66009318" w14:textId="77777777" w:rsidR="0077676C" w:rsidRDefault="0077676C">
      <w:pPr>
        <w:spacing w:after="0"/>
      </w:pPr>
    </w:p>
    <w:p w14:paraId="3F17FF3F" w14:textId="77777777" w:rsidR="0077676C" w:rsidRDefault="0036783E">
      <w:r>
        <w:t>U prethodnoj godini nismo imali potrebu za ugovorima o djelu za pojedine usluge koje su trenutno neophodne za pružanje usluga Doma. U istom razdoblju je i okončan sudski proces sa radnicom i evidentirane odvjetničke usluge za isto.</w:t>
      </w:r>
    </w:p>
    <w:p w14:paraId="16A7F393" w14:textId="77777777" w:rsidR="0077676C" w:rsidRDefault="0077676C"/>
    <w:p w14:paraId="44380028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76343A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AC963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CA00D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4D855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C04E8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4EB76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9C3AB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203DDA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A2594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40789B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FA3FA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2AD93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9AEB3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0021D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249,8</w:t>
            </w:r>
          </w:p>
        </w:tc>
      </w:tr>
    </w:tbl>
    <w:p w14:paraId="7FF00F95" w14:textId="77777777" w:rsidR="0077676C" w:rsidRDefault="0077676C">
      <w:pPr>
        <w:spacing w:after="0"/>
      </w:pPr>
    </w:p>
    <w:p w14:paraId="3792BE7E" w14:textId="77777777" w:rsidR="0077676C" w:rsidRDefault="0036783E">
      <w:r>
        <w:t>Povećanje reprezentacije u odnosu na prethodno razdoblje zbog nabave za potrebe ureda sanacijskog upravitelja i odjela pomoćno tehničkog osoblja.</w:t>
      </w:r>
    </w:p>
    <w:p w14:paraId="13A2A8E4" w14:textId="77777777" w:rsidR="0077676C" w:rsidRDefault="0077676C"/>
    <w:p w14:paraId="6235E062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0597C6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DFA39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548C2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4EB1B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C403A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8CD9B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499A9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0C1F81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58174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33FF35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25358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D42E8F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B0AC0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849AF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</w:t>
            </w:r>
          </w:p>
        </w:tc>
      </w:tr>
    </w:tbl>
    <w:p w14:paraId="2FBA33A0" w14:textId="77777777" w:rsidR="0077676C" w:rsidRDefault="0077676C">
      <w:pPr>
        <w:spacing w:after="0"/>
      </w:pPr>
    </w:p>
    <w:p w14:paraId="155B5173" w14:textId="77777777" w:rsidR="0077676C" w:rsidRDefault="0036783E">
      <w:r>
        <w:t>Povećanje naknade za nezapošljavanje osoba s invaliditetom zbog odlaska u mirovinu radnice s invaliditetom.</w:t>
      </w:r>
    </w:p>
    <w:p w14:paraId="6B5077D3" w14:textId="77777777" w:rsidR="0077676C" w:rsidRDefault="0077676C"/>
    <w:p w14:paraId="0911CBB2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26B877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030D4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DDB3C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03256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7E729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BC22C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4E740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488681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2414A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F7238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DD358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19A55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A6DAB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E1B35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265,7</w:t>
            </w:r>
          </w:p>
        </w:tc>
      </w:tr>
    </w:tbl>
    <w:p w14:paraId="6B2F064A" w14:textId="77777777" w:rsidR="0077676C" w:rsidRDefault="0077676C">
      <w:pPr>
        <w:spacing w:after="0"/>
      </w:pPr>
    </w:p>
    <w:p w14:paraId="06113D26" w14:textId="77777777" w:rsidR="0077676C" w:rsidRDefault="0036783E">
      <w:r>
        <w:t>Povećanje sudskih postupaka zbog okončanja sudskog postupka s jednim dobavljačem zbog duga iz prethodnih godina (sudska nagodba o podmirenju postupka).</w:t>
      </w:r>
    </w:p>
    <w:p w14:paraId="5E637C72" w14:textId="77777777" w:rsidR="0077676C" w:rsidRDefault="0077676C"/>
    <w:p w14:paraId="29AA109C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60A00A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BF96D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CB2C0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235CF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719AC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09C4D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8EE05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6E2BA2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2117F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63784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C7886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8A804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25454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A012B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146,2</w:t>
            </w:r>
          </w:p>
        </w:tc>
      </w:tr>
    </w:tbl>
    <w:p w14:paraId="1B0A52A1" w14:textId="77777777" w:rsidR="0077676C" w:rsidRDefault="0077676C">
      <w:pPr>
        <w:spacing w:after="0"/>
      </w:pPr>
    </w:p>
    <w:p w14:paraId="7610AC0C" w14:textId="77777777" w:rsidR="0077676C" w:rsidRDefault="0036783E">
      <w:r>
        <w:t>Povećanje naknada za bankarske usluge jer pravovremeno podmirujemo sve dospjele račune u odnosu na prethodnu godinu.</w:t>
      </w:r>
    </w:p>
    <w:p w14:paraId="78A54616" w14:textId="77777777" w:rsidR="0077676C" w:rsidRDefault="0077676C"/>
    <w:p w14:paraId="777EB266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22E7A4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EEF5C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18373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CA341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FAB3C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90698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EE157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17E158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3FFD8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9ADA42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3F92E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B466F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9D94F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10.152,16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25C07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541,4</w:t>
            </w:r>
          </w:p>
        </w:tc>
      </w:tr>
    </w:tbl>
    <w:p w14:paraId="3B0B20CC" w14:textId="77777777" w:rsidR="0077676C" w:rsidRDefault="0077676C">
      <w:pPr>
        <w:spacing w:after="0"/>
      </w:pPr>
    </w:p>
    <w:p w14:paraId="34F616F7" w14:textId="77777777" w:rsidR="0077676C" w:rsidRDefault="0036783E">
      <w:r>
        <w:t>Povećanje opreme za održavanje i zaštitu zbog nabave klima uređaja i kamera u odnosu na prethodno razdoblje.</w:t>
      </w:r>
    </w:p>
    <w:p w14:paraId="5FDBC7F0" w14:textId="77777777" w:rsidR="0077676C" w:rsidRDefault="0077676C"/>
    <w:p w14:paraId="0D922399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4D41DC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C5D27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E8053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DE437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8F9AE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F710A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04487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500CD3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9F668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5ED81B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58C67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82A5B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D9DDC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50.964,69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DA843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164,1</w:t>
            </w:r>
          </w:p>
        </w:tc>
      </w:tr>
    </w:tbl>
    <w:p w14:paraId="17217CAD" w14:textId="77777777" w:rsidR="0077676C" w:rsidRDefault="0077676C">
      <w:pPr>
        <w:spacing w:after="0"/>
      </w:pPr>
    </w:p>
    <w:p w14:paraId="7AB8B0BE" w14:textId="77777777" w:rsidR="0077676C" w:rsidRDefault="0036783E">
      <w:r>
        <w:t>Povećanje nabave opreme u ovom razdoblju zbog potrebe zamjene  dotrajalih i pokvarenih strojeva, uređaja i opreme.</w:t>
      </w:r>
    </w:p>
    <w:p w14:paraId="1A615632" w14:textId="77777777" w:rsidR="0077676C" w:rsidRDefault="0077676C"/>
    <w:p w14:paraId="233488AB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676C" w14:paraId="5E6AF8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BCD0E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67020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82D86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76CD5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70AA8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0C2B8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75AE91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B7B51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76B5C8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88DF3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A8A61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1.691.648,37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FB82AE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89.763,90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12613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5,3</w:t>
            </w:r>
          </w:p>
        </w:tc>
      </w:tr>
    </w:tbl>
    <w:p w14:paraId="45006E81" w14:textId="77777777" w:rsidR="0077676C" w:rsidRDefault="0077676C">
      <w:pPr>
        <w:spacing w:after="0"/>
      </w:pPr>
    </w:p>
    <w:p w14:paraId="3C9C1438" w14:textId="77777777" w:rsidR="0077676C" w:rsidRDefault="0036783E">
      <w:r>
        <w:t>Manjak prihoda smanjen u odnosu na prethodnu godinu zbog provođenja sanacije Doma od strane Vlade RH.</w:t>
      </w:r>
    </w:p>
    <w:p w14:paraId="4AC07B84" w14:textId="77777777" w:rsidR="0077676C" w:rsidRDefault="0077676C"/>
    <w:p w14:paraId="554F4241" w14:textId="77777777" w:rsidR="0077676C" w:rsidRDefault="0036783E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CADA681" w14:textId="77777777" w:rsidR="0077676C" w:rsidRDefault="0036783E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7676C" w14:paraId="59FF67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99C7A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4A03B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3BBD8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A2117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43E1A" w14:textId="77777777" w:rsidR="0077676C" w:rsidRDefault="0036783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676C" w14:paraId="2380A3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4B750" w14:textId="77777777" w:rsidR="0077676C" w:rsidRDefault="007767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395B92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AABE9" w14:textId="77777777" w:rsidR="0077676C" w:rsidRDefault="003678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1C223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1B745" w14:textId="77777777" w:rsidR="0077676C" w:rsidRDefault="003678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1F02AA" w14:textId="77777777" w:rsidR="0077676C" w:rsidRDefault="0077676C">
      <w:pPr>
        <w:spacing w:after="0"/>
      </w:pPr>
    </w:p>
    <w:p w14:paraId="55B5F59E" w14:textId="77777777" w:rsidR="0077676C" w:rsidRDefault="0036783E">
      <w:r>
        <w:t xml:space="preserve">Dospjele obveze u razdoblju od 1.1.-30.6.2026. odnose na račun jednog dobavljača  za koji je </w:t>
      </w:r>
      <w:proofErr w:type="spellStart"/>
      <w:r>
        <w:t>uskladom</w:t>
      </w:r>
      <w:proofErr w:type="spellEnd"/>
      <w:r>
        <w:t xml:space="preserve"> Izvoda otvorenih stavki na dan 30.06.2026. utvrđeno da nije poslan putem E računa na vrijeme jer isti nije do našeg traženja dostave računa utvrdio da im nije poslan zbog pogreške tijekom slanja. Račun je dostavljen tijekom srpnja i evidentiran  s datumom koji je bio naznačen na E računu. Podmiren tijekom srpnja odmah po primitku. </w:t>
      </w:r>
    </w:p>
    <w:p w14:paraId="409CA1A3" w14:textId="77777777" w:rsidR="0077676C" w:rsidRDefault="0077676C"/>
    <w:sectPr w:rsidR="0077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6C"/>
    <w:rsid w:val="00120BB5"/>
    <w:rsid w:val="0036783E"/>
    <w:rsid w:val="0077676C"/>
    <w:rsid w:val="00F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45AB"/>
  <w15:docId w15:val="{EB888E55-0452-4818-8CF0-8C10DB8F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1586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korisnik579</dc:creator>
  <cp:lastModifiedBy>jelena pezelj starcević</cp:lastModifiedBy>
  <cp:revision>2</cp:revision>
  <dcterms:created xsi:type="dcterms:W3CDTF">2026-07-15T10:51:00Z</dcterms:created>
  <dcterms:modified xsi:type="dcterms:W3CDTF">2026-07-15T10:51:00Z</dcterms:modified>
</cp:coreProperties>
</file>